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44" w:rsidRPr="00665844" w:rsidRDefault="00665844" w:rsidP="00665844">
      <w:pPr>
        <w:shd w:val="clear" w:color="auto" w:fill="FEFDFA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665844">
        <w:rPr>
          <w:rFonts w:ascii="Times" w:eastAsia="Times New Roman" w:hAnsi="Times" w:cs="Times"/>
          <w:b/>
          <w:bCs/>
          <w:i/>
          <w:iCs/>
          <w:color w:val="333333"/>
          <w:sz w:val="24"/>
          <w:szCs w:val="24"/>
          <w:u w:val="single"/>
          <w:lang w:eastAsia="de-DE"/>
        </w:rPr>
        <w:t>Für Schaumwolken werden benötigt:</w:t>
      </w:r>
    </w:p>
    <w:p w:rsidR="00665844" w:rsidRPr="00665844" w:rsidRDefault="00665844" w:rsidP="006658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65844">
        <w:rPr>
          <w:rFonts w:ascii="Times" w:eastAsia="Times New Roman" w:hAnsi="Times" w:cs="Times"/>
          <w:color w:val="333333"/>
          <w:sz w:val="24"/>
          <w:szCs w:val="24"/>
          <w:shd w:val="clear" w:color="auto" w:fill="FEFDFA"/>
          <w:lang w:eastAsia="de-DE"/>
        </w:rPr>
        <w:br/>
      </w:r>
    </w:p>
    <w:p w:rsidR="00665844" w:rsidRPr="00665844" w:rsidRDefault="00665844" w:rsidP="00665844">
      <w:pPr>
        <w:numPr>
          <w:ilvl w:val="0"/>
          <w:numId w:val="1"/>
        </w:numPr>
        <w:shd w:val="clear" w:color="auto" w:fill="FEFDFA"/>
        <w:spacing w:after="60" w:line="240" w:lineRule="auto"/>
        <w:ind w:left="-225" w:right="-225" w:firstLine="0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Gläser</w:t>
      </w:r>
    </w:p>
    <w:p w:rsidR="00665844" w:rsidRPr="00665844" w:rsidRDefault="00665844" w:rsidP="00665844">
      <w:pPr>
        <w:numPr>
          <w:ilvl w:val="0"/>
          <w:numId w:val="1"/>
        </w:numPr>
        <w:shd w:val="clear" w:color="auto" w:fill="FEFDFA"/>
        <w:spacing w:after="60" w:line="240" w:lineRule="auto"/>
        <w:ind w:left="-225" w:right="-225" w:firstLine="0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Rasierschaum</w:t>
      </w:r>
    </w:p>
    <w:p w:rsidR="00665844" w:rsidRPr="00665844" w:rsidRDefault="00665844" w:rsidP="00665844">
      <w:pPr>
        <w:numPr>
          <w:ilvl w:val="0"/>
          <w:numId w:val="1"/>
        </w:numPr>
        <w:shd w:val="clear" w:color="auto" w:fill="FEFDFA"/>
        <w:spacing w:after="60" w:line="240" w:lineRule="auto"/>
        <w:ind w:left="-225" w:right="-225" w:firstLine="0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klares und gefärbtes Wasser</w:t>
      </w:r>
    </w:p>
    <w:p w:rsidR="00665844" w:rsidRPr="00665844" w:rsidRDefault="00665844" w:rsidP="00665844">
      <w:pPr>
        <w:numPr>
          <w:ilvl w:val="0"/>
          <w:numId w:val="1"/>
        </w:numPr>
        <w:shd w:val="clear" w:color="auto" w:fill="FEFDFA"/>
        <w:spacing w:after="60" w:line="240" w:lineRule="auto"/>
        <w:ind w:left="-225" w:right="-225" w:firstLine="0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Pipetten</w:t>
      </w:r>
    </w:p>
    <w:p w:rsidR="00665844" w:rsidRPr="00665844" w:rsidRDefault="00665844" w:rsidP="00665844">
      <w:pPr>
        <w:numPr>
          <w:ilvl w:val="0"/>
          <w:numId w:val="1"/>
        </w:numPr>
        <w:shd w:val="clear" w:color="auto" w:fill="FEFDFA"/>
        <w:spacing w:after="60" w:line="240" w:lineRule="auto"/>
        <w:ind w:left="-225" w:right="-225" w:firstLine="0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Papier</w:t>
      </w:r>
    </w:p>
    <w:p w:rsidR="00665844" w:rsidRPr="00665844" w:rsidRDefault="00665844" w:rsidP="00665844">
      <w:pPr>
        <w:shd w:val="clear" w:color="auto" w:fill="FEFDFA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 w:rsidRPr="00665844">
        <w:rPr>
          <w:rFonts w:ascii="Times" w:eastAsia="Times New Roman" w:hAnsi="Times" w:cs="Times"/>
          <w:b/>
          <w:bCs/>
          <w:i/>
          <w:iCs/>
          <w:color w:val="333333"/>
          <w:sz w:val="24"/>
          <w:szCs w:val="24"/>
          <w:u w:val="single"/>
          <w:lang w:eastAsia="de-DE"/>
        </w:rPr>
        <w:t xml:space="preserve">Los </w:t>
      </w:r>
      <w:proofErr w:type="spellStart"/>
      <w:r w:rsidRPr="00665844">
        <w:rPr>
          <w:rFonts w:ascii="Times" w:eastAsia="Times New Roman" w:hAnsi="Times" w:cs="Times"/>
          <w:b/>
          <w:bCs/>
          <w:i/>
          <w:iCs/>
          <w:color w:val="333333"/>
          <w:sz w:val="24"/>
          <w:szCs w:val="24"/>
          <w:u w:val="single"/>
          <w:lang w:eastAsia="de-DE"/>
        </w:rPr>
        <w:t>gehts</w:t>
      </w:r>
      <w:proofErr w:type="spellEnd"/>
      <w:r w:rsidRPr="00665844">
        <w:rPr>
          <w:rFonts w:ascii="Times" w:eastAsia="Times New Roman" w:hAnsi="Times" w:cs="Times"/>
          <w:b/>
          <w:bCs/>
          <w:i/>
          <w:iCs/>
          <w:color w:val="333333"/>
          <w:sz w:val="24"/>
          <w:szCs w:val="24"/>
          <w:u w:val="single"/>
          <w:lang w:eastAsia="de-DE"/>
        </w:rPr>
        <w:t>:</w:t>
      </w:r>
    </w:p>
    <w:p w:rsidR="00665844" w:rsidRPr="00665844" w:rsidRDefault="00665844" w:rsidP="00665844">
      <w:pPr>
        <w:shd w:val="clear" w:color="auto" w:fill="FEFDFA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665844" w:rsidRPr="00665844" w:rsidRDefault="00665844" w:rsidP="00665844">
      <w:pPr>
        <w:shd w:val="clear" w:color="auto" w:fill="FEFDFA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Zunächst nehmt ihr ein Glas, das</w:t>
      </w: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etwa halb voll mit klarem Wasser gefüllt ist. Da drauf kommt dann ein dicker Berg Rasierschaum - je dicker der Berg ist, desto länger dauert das Experiment, aber desto mehr Geduld wird natürlich auch benötigt. In der Mitte des Tisches steht ein weiteres Glas mit orange gefärbten Wasser. </w:t>
      </w:r>
    </w:p>
    <w:p w:rsidR="00665844" w:rsidRPr="00665844" w:rsidRDefault="00665844" w:rsidP="00665844">
      <w:pPr>
        <w:shd w:val="clear" w:color="auto" w:fill="FEFDFA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925425" w:rsidRDefault="00665844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Danach nimmst du eine Pipette und kannst </w:t>
      </w: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nun mithilfe der Pipette versuchen das orange Wasser aufzunehmen und über der Rasierschaumwolke wieder rauszulassen. Das erforder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t </w:t>
      </w: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jede Menge Fingerspitzengefühl und braucht auf jeden Fall ein wenig Geduld, bis es klappt.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</w:t>
      </w:r>
    </w:p>
    <w:p w:rsidR="00925425" w:rsidRPr="00925425" w:rsidRDefault="00925425" w:rsidP="00925425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r w:rsidRPr="00925425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Irgendwann fängt dann die orange Farbe ganz langsam an durch den Wolkenschaum hindurch zu kommen und färbt das klare Wasser ein.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Jetzt ist es </w:t>
      </w:r>
      <w:r w:rsidRPr="00925425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an der Zeit, zu beobachten, wie sich langsam das Wasser färbt. Ist genug beobachtet, kann wieder ein bisschen oranges Wasser von oben nachgefüllt werden.</w:t>
      </w:r>
    </w:p>
    <w:p w:rsidR="00925425" w:rsidRPr="00925425" w:rsidRDefault="00925425" w:rsidP="00925425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</w:p>
    <w:p w:rsidR="00925425" w:rsidRPr="00925425" w:rsidRDefault="00925425" w:rsidP="00925425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r w:rsidRPr="00925425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</w:t>
      </w:r>
    </w:p>
    <w:p w:rsidR="00925425" w:rsidRPr="00925425" w:rsidRDefault="00925425" w:rsidP="00925425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</w:p>
    <w:p w:rsidR="00925425" w:rsidRDefault="00925425" w:rsidP="00925425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Wenn euer</w:t>
      </w:r>
      <w:r w:rsidRPr="00925425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In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teresse</w:t>
      </w:r>
      <w:r w:rsidRPr="00925425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verloren geht, wird nun noch schnell eine neue Idee ins Spiel gebracht. Hierzu werden die jetzt die Blä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tter benötigt. Ihr könnt</w:t>
      </w:r>
      <w:r w:rsidRPr="00925425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nun den Schaum vorsichtig aus dem Glas holen und auf dem Blatt damit 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noch orange Bilder machen. Das G</w:t>
      </w:r>
      <w:r w:rsidRPr="00925425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anze geht natürlich auch ohne Blatt. Mit Blatt hat den Vorteil, dass nach dem Wegtrocknen des Schaumes am Ende noch ein leichter oranger Schimmer auf den Bildern bleibt.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 V</w:t>
      </w:r>
      <w:r w:rsidRPr="00925425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iel Freude am Schmieren, Kneten, Wischen und Matschen</w:t>
      </w: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>.</w:t>
      </w:r>
    </w:p>
    <w:p w:rsidR="00665844" w:rsidRDefault="00665844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r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t xml:space="preserve">Viel Spaß! </w:t>
      </w:r>
      <w:r w:rsidRPr="00665844"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  <w:sym w:font="Wingdings" w:char="F04A"/>
      </w:r>
    </w:p>
    <w:p w:rsidR="00E67BA3" w:rsidRDefault="00E67BA3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</w:p>
    <w:p w:rsidR="00E67BA3" w:rsidRDefault="00286344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r>
        <w:rPr>
          <w:rFonts w:ascii="Times" w:eastAsia="Times New Roman" w:hAnsi="Times" w:cs="Times"/>
          <w:i/>
          <w:iCs/>
          <w:noProof/>
          <w:color w:val="333333"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22860</wp:posOffset>
            </wp:positionV>
            <wp:extent cx="2644140" cy="1981200"/>
            <wp:effectExtent l="19050" t="0" r="381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1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BA3">
        <w:rPr>
          <w:rFonts w:ascii="Times" w:eastAsia="Times New Roman" w:hAnsi="Times" w:cs="Times"/>
          <w:i/>
          <w:iCs/>
          <w:noProof/>
          <w:color w:val="333333"/>
          <w:sz w:val="24"/>
          <w:szCs w:val="24"/>
          <w:lang w:eastAsia="de-DE"/>
        </w:rPr>
        <w:drawing>
          <wp:inline distT="0" distB="0" distL="0" distR="0">
            <wp:extent cx="2667000" cy="2000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1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A3" w:rsidRDefault="00E67BA3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</w:p>
    <w:p w:rsidR="00E67BA3" w:rsidRDefault="00E67BA3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r>
        <w:rPr>
          <w:rFonts w:ascii="Times" w:eastAsia="Times New Roman" w:hAnsi="Times" w:cs="Times"/>
          <w:i/>
          <w:iCs/>
          <w:noProof/>
          <w:color w:val="333333"/>
          <w:sz w:val="24"/>
          <w:szCs w:val="24"/>
          <w:lang w:eastAsia="de-DE"/>
        </w:rPr>
        <w:lastRenderedPageBreak/>
        <w:drawing>
          <wp:inline distT="0" distB="0" distL="0" distR="0">
            <wp:extent cx="2621280" cy="1965960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17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"/>
          <w:i/>
          <w:iCs/>
          <w:noProof/>
          <w:color w:val="333333"/>
          <w:sz w:val="24"/>
          <w:szCs w:val="24"/>
          <w:lang w:eastAsia="de-DE"/>
        </w:rPr>
        <w:drawing>
          <wp:inline distT="0" distB="0" distL="0" distR="0">
            <wp:extent cx="2590800" cy="19431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18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A3" w:rsidRDefault="00E67BA3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</w:p>
    <w:p w:rsidR="00E67BA3" w:rsidRDefault="00E67BA3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r>
        <w:rPr>
          <w:rFonts w:ascii="Times" w:eastAsia="Times New Roman" w:hAnsi="Times" w:cs="Times"/>
          <w:i/>
          <w:iCs/>
          <w:noProof/>
          <w:color w:val="333333"/>
          <w:sz w:val="24"/>
          <w:szCs w:val="24"/>
          <w:lang w:eastAsia="de-DE"/>
        </w:rPr>
        <w:drawing>
          <wp:inline distT="0" distB="0" distL="0" distR="0">
            <wp:extent cx="2651760" cy="198882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18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"/>
          <w:i/>
          <w:iCs/>
          <w:noProof/>
          <w:color w:val="333333"/>
          <w:sz w:val="24"/>
          <w:szCs w:val="24"/>
          <w:lang w:eastAsia="de-DE"/>
        </w:rPr>
        <w:drawing>
          <wp:inline distT="0" distB="0" distL="0" distR="0">
            <wp:extent cx="2651760" cy="198882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19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BA3" w:rsidRDefault="00E67BA3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</w:p>
    <w:p w:rsidR="00E67BA3" w:rsidRDefault="00E67BA3" w:rsidP="00665844">
      <w:pPr>
        <w:shd w:val="clear" w:color="auto" w:fill="FEFDFA"/>
        <w:spacing w:line="240" w:lineRule="auto"/>
        <w:jc w:val="both"/>
        <w:rPr>
          <w:rFonts w:ascii="Times" w:eastAsia="Times New Roman" w:hAnsi="Times" w:cs="Times"/>
          <w:i/>
          <w:iCs/>
          <w:color w:val="333333"/>
          <w:sz w:val="24"/>
          <w:szCs w:val="24"/>
          <w:lang w:eastAsia="de-DE"/>
        </w:rPr>
      </w:pPr>
      <w:bookmarkStart w:id="0" w:name="_GoBack"/>
      <w:r>
        <w:rPr>
          <w:rFonts w:ascii="Times" w:eastAsia="Times New Roman" w:hAnsi="Times" w:cs="Times"/>
          <w:i/>
          <w:iCs/>
          <w:noProof/>
          <w:color w:val="333333"/>
          <w:sz w:val="24"/>
          <w:szCs w:val="24"/>
          <w:lang w:eastAsia="de-DE"/>
        </w:rPr>
        <w:drawing>
          <wp:inline distT="0" distB="0" distL="0" distR="0">
            <wp:extent cx="5323840" cy="3992880"/>
            <wp:effectExtent l="0" t="0" r="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19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5844" w:rsidRPr="00665844" w:rsidRDefault="00665844" w:rsidP="00665844">
      <w:pPr>
        <w:shd w:val="clear" w:color="auto" w:fill="FEFDFA"/>
        <w:spacing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</w:p>
    <w:p w:rsidR="000A3A7B" w:rsidRDefault="000A3A7B"/>
    <w:sectPr w:rsidR="000A3A7B" w:rsidSect="006E42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453"/>
    <w:multiLevelType w:val="multilevel"/>
    <w:tmpl w:val="DC1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844"/>
    <w:rsid w:val="000A3A7B"/>
    <w:rsid w:val="00286344"/>
    <w:rsid w:val="00665844"/>
    <w:rsid w:val="006E42DC"/>
    <w:rsid w:val="00925425"/>
    <w:rsid w:val="00C314EA"/>
    <w:rsid w:val="00E6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42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3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 Diesterweg</dc:creator>
  <cp:keywords/>
  <dc:description/>
  <cp:lastModifiedBy>Grundschule Bernburg</cp:lastModifiedBy>
  <cp:revision>4</cp:revision>
  <dcterms:created xsi:type="dcterms:W3CDTF">2020-04-02T07:01:00Z</dcterms:created>
  <dcterms:modified xsi:type="dcterms:W3CDTF">2020-04-03T08:02:00Z</dcterms:modified>
</cp:coreProperties>
</file>